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5B" w:rsidRPr="00B25073" w:rsidRDefault="00EB1970" w:rsidP="002E07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8</w:t>
      </w:r>
      <w:r w:rsidR="00232B5B" w:rsidRPr="00B2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34B2" w:rsidRPr="00B25073">
        <w:rPr>
          <w:rFonts w:ascii="Times New Roman" w:eastAsia="Calibri" w:hAnsi="Times New Roman" w:cs="Times New Roman"/>
          <w:b/>
          <w:bCs/>
          <w:kern w:val="24"/>
        </w:rPr>
        <w:t>Основные направления прикладных исследований в социальной психологии. Понятие пра</w:t>
      </w:r>
      <w:r w:rsidR="002E07F4" w:rsidRPr="00B25073">
        <w:rPr>
          <w:rFonts w:ascii="Times New Roman" w:eastAsia="Calibri" w:hAnsi="Times New Roman" w:cs="Times New Roman"/>
          <w:b/>
          <w:bCs/>
          <w:kern w:val="24"/>
        </w:rPr>
        <w:t>ктической социальной психологии</w:t>
      </w:r>
    </w:p>
    <w:p w:rsidR="00232B5B" w:rsidRPr="00B50B1B" w:rsidRDefault="00232B5B" w:rsidP="00232B5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B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 ч. 8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232B5B" w:rsidRPr="00B50B1B" w:rsidRDefault="00232B5B" w:rsidP="00232B5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5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805DA4">
        <w:rPr>
          <w:rFonts w:ascii="Times New Roman" w:eastAsia="Calibri" w:hAnsi="Times New Roman" w:cs="Times New Roman"/>
          <w:bCs/>
          <w:kern w:val="24"/>
        </w:rPr>
        <w:t>о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>сновны</w:t>
      </w:r>
      <w:r w:rsidR="00805DA4">
        <w:rPr>
          <w:rFonts w:ascii="Times New Roman" w:eastAsia="Calibri" w:hAnsi="Times New Roman" w:cs="Times New Roman"/>
          <w:bCs/>
          <w:kern w:val="24"/>
        </w:rPr>
        <w:t>ми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 xml:space="preserve"> направления</w:t>
      </w:r>
      <w:r w:rsidR="00805DA4">
        <w:rPr>
          <w:rFonts w:ascii="Times New Roman" w:eastAsia="Calibri" w:hAnsi="Times New Roman" w:cs="Times New Roman"/>
          <w:bCs/>
          <w:kern w:val="24"/>
        </w:rPr>
        <w:t>ми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 xml:space="preserve"> прикладных исслед</w:t>
      </w:r>
      <w:r w:rsidR="00805DA4">
        <w:rPr>
          <w:rFonts w:ascii="Times New Roman" w:eastAsia="Calibri" w:hAnsi="Times New Roman" w:cs="Times New Roman"/>
          <w:bCs/>
          <w:kern w:val="24"/>
        </w:rPr>
        <w:t>ований в социальной психологии, раскрыть п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>онятие практической социальной психологии.</w:t>
      </w:r>
    </w:p>
    <w:p w:rsidR="00232B5B" w:rsidRPr="00B50B1B" w:rsidRDefault="00232B5B" w:rsidP="00232B5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633C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B50B1B">
        <w:rPr>
          <w:rFonts w:ascii="Times New Roman" w:hAnsi="Times New Roman" w:cs="Times New Roman"/>
          <w:sz w:val="24"/>
          <w:szCs w:val="24"/>
        </w:rPr>
        <w:t xml:space="preserve"> </w:t>
      </w:r>
      <w:r w:rsidR="00805DA4">
        <w:rPr>
          <w:rFonts w:ascii="Times New Roman" w:eastAsia="Calibri" w:hAnsi="Times New Roman" w:cs="Times New Roman"/>
          <w:bCs/>
          <w:kern w:val="24"/>
        </w:rPr>
        <w:t>прикладные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 xml:space="preserve"> исследовани</w:t>
      </w:r>
      <w:r w:rsidR="00805DA4">
        <w:rPr>
          <w:rFonts w:ascii="Times New Roman" w:eastAsia="Calibri" w:hAnsi="Times New Roman" w:cs="Times New Roman"/>
          <w:bCs/>
          <w:kern w:val="24"/>
        </w:rPr>
        <w:t xml:space="preserve">я, практическая социальная психология и др. </w:t>
      </w:r>
      <w:r w:rsidR="00805DA4" w:rsidRPr="00B67383">
        <w:rPr>
          <w:rFonts w:ascii="Times New Roman" w:eastAsia="Calibri" w:hAnsi="Times New Roman" w:cs="Times New Roman"/>
          <w:bCs/>
          <w:kern w:val="24"/>
        </w:rPr>
        <w:t xml:space="preserve"> </w:t>
      </w:r>
    </w:p>
    <w:p w:rsidR="00232B5B" w:rsidRPr="00B50B1B" w:rsidRDefault="00232B5B" w:rsidP="00232B5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32B5B" w:rsidRPr="00633C27" w:rsidRDefault="00232B5B" w:rsidP="00232B5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63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0480" w:rsidRDefault="00F80480" w:rsidP="00ED6029">
      <w:pPr>
        <w:pStyle w:val="a3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eastAsia="Calibri" w:hAnsi="Times New Roman" w:cs="Times New Roman"/>
          <w:bCs/>
          <w:kern w:val="24"/>
        </w:rPr>
      </w:pPr>
      <w:r w:rsidRPr="00F80480">
        <w:rPr>
          <w:rFonts w:ascii="Times New Roman" w:eastAsia="Calibri" w:hAnsi="Times New Roman" w:cs="Times New Roman"/>
          <w:bCs/>
          <w:kern w:val="24"/>
        </w:rPr>
        <w:t>Основные направления прикладных исследований в социальной психологии.</w:t>
      </w:r>
    </w:p>
    <w:p w:rsidR="008B3295" w:rsidRPr="00D7581D" w:rsidRDefault="00F80480" w:rsidP="00ED6029">
      <w:pPr>
        <w:pStyle w:val="a3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 w:cs="Times New Roman"/>
          <w:bCs/>
          <w:kern w:val="24"/>
        </w:rPr>
      </w:pPr>
      <w:r w:rsidRPr="00F80480">
        <w:rPr>
          <w:rFonts w:ascii="Times New Roman" w:eastAsia="Calibri" w:hAnsi="Times New Roman" w:cs="Times New Roman"/>
          <w:bCs/>
          <w:kern w:val="24"/>
        </w:rPr>
        <w:t xml:space="preserve">Понятие </w:t>
      </w:r>
      <w:r w:rsidRPr="00D7581D">
        <w:rPr>
          <w:rFonts w:ascii="Times New Roman" w:eastAsia="Calibri" w:hAnsi="Times New Roman" w:cs="Times New Roman"/>
          <w:bCs/>
          <w:kern w:val="24"/>
        </w:rPr>
        <w:t>практической социальной психологии.</w:t>
      </w:r>
    </w:p>
    <w:p w:rsidR="00D7581D" w:rsidRPr="00633C27" w:rsidRDefault="00D7581D" w:rsidP="00881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>Цель прикладного исследования –</w:t>
      </w:r>
      <w:r w:rsidR="00881FDE"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непосредственное решение практической задачи, быстрое внедрение результатов этого исследования. Особенности </w:t>
      </w: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прикладных иссле</w:t>
      </w: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дований в социальной психологии, то, что прикладные работы «обгоняют» фундаментальные исследования. </w:t>
      </w:r>
    </w:p>
    <w:p w:rsidR="00D7581D" w:rsidRPr="00633C27" w:rsidRDefault="00D7581D" w:rsidP="00881FD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Основные </w:t>
      </w: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направления прикладных иссле</w:t>
      </w:r>
      <w:r w:rsidRPr="00633C27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дований в социальной психологии:</w:t>
      </w:r>
    </w:p>
    <w:p w:rsidR="00886835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Промышленное производство,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(необходимые качества для руководителя),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организации (создание особой культуры по использованию различных технологий для совершенствования поведения индивидов и группы в организации),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Массовая коммуникация и реклама – коммуникатор </w:t>
      </w:r>
      <w:proofErr w:type="gramStart"/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ообщение-аудитория-канал-эффективность,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(общение, функционирование коллектива, межгрупповые отношения, вопросы социализации)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противоправным поведением, исследование личности преступника, </w:t>
      </w:r>
      <w:proofErr w:type="spellStart"/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референтные</w:t>
      </w:r>
      <w:proofErr w:type="spellEnd"/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(исследовательский коллектив – коллектив в научной деятельности),</w:t>
      </w:r>
    </w:p>
    <w:p w:rsidR="00881FDE" w:rsidRPr="00633C27" w:rsidRDefault="00881FDE" w:rsidP="00881F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семьи (как малая группа),</w:t>
      </w:r>
    </w:p>
    <w:p w:rsidR="00886835" w:rsidRPr="00633C27" w:rsidRDefault="00881FDE" w:rsidP="002512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(участие в разработке принятия решения, системный анализ динамики общественного мнения, консультирование политических деятелей, психологическое обеспечение переговоров). </w:t>
      </w:r>
    </w:p>
    <w:p w:rsidR="00667A8C" w:rsidRPr="00633C27" w:rsidRDefault="000042E6" w:rsidP="00633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C27">
        <w:rPr>
          <w:rFonts w:ascii="Times New Roman" w:hAnsi="Times New Roman" w:cs="Times New Roman"/>
          <w:color w:val="000000"/>
          <w:sz w:val="24"/>
          <w:szCs w:val="24"/>
        </w:rPr>
        <w:t>Промышленное производство явилось одним из главных заказчиков на прикладные социально-психологические исследования. Наиболее общими являются такие темы, как психологический климат коллектива, удовлетворенность трудом, текучесть рабочей силы, аттестация кадров, адаптация новичков.</w:t>
      </w:r>
    </w:p>
    <w:p w:rsidR="00667A8C" w:rsidRPr="00633C27" w:rsidRDefault="000042E6" w:rsidP="00667A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C27">
        <w:rPr>
          <w:rFonts w:ascii="Times New Roman" w:hAnsi="Times New Roman" w:cs="Times New Roman"/>
          <w:color w:val="000000"/>
          <w:sz w:val="24"/>
          <w:szCs w:val="24"/>
        </w:rPr>
        <w:t>Социальный психолог в каждой конкретной ситуации творчески подходит к составлению набора методик. Он может комбинировать при этом методику наблюдения, интервью, социометрию, полярные профили, различные способы диагностики группы, специальные приемы установления стиля руководства и т.д. Профессиональная подготовка психолога, работающего на промышленном предприятии, тем и отличается, что он в состоянии сам определить необходимый набор методических средств исследования.</w:t>
      </w:r>
    </w:p>
    <w:p w:rsidR="00667A8C" w:rsidRPr="00633C27" w:rsidRDefault="000042E6" w:rsidP="00667A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C27">
        <w:rPr>
          <w:rFonts w:ascii="Times New Roman" w:hAnsi="Times New Roman" w:cs="Times New Roman"/>
          <w:color w:val="000000"/>
          <w:sz w:val="24"/>
          <w:szCs w:val="24"/>
        </w:rPr>
        <w:t>Своеобразной сквозной темой прикладных исследований является проблема управления. Это обусловлено тем, что она имеет отношение к самым различным звеньям общественного организма, будь то крупная организация или система здравоохранения и т.п. Многочисленные прикладные исследования ориентированы на выяснение вопроса</w:t>
      </w:r>
      <w:r w:rsidR="00A11D50" w:rsidRPr="00633C27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необходимых руководителю психологических качествах.</w:t>
      </w:r>
      <w:r w:rsidRPr="00633C27">
        <w:rPr>
          <w:rFonts w:ascii="Times New Roman" w:hAnsi="Times New Roman" w:cs="Times New Roman"/>
          <w:color w:val="000000"/>
          <w:sz w:val="24"/>
          <w:szCs w:val="24"/>
        </w:rPr>
        <w:t xml:space="preserve"> Ради этого применяются различные личностные тесты, конструируются другие методики, часто делаются описательные характеристики идеального руководителя. </w:t>
      </w:r>
    </w:p>
    <w:p w:rsidR="009C01E5" w:rsidRPr="00633C27" w:rsidRDefault="000042E6" w:rsidP="0083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C2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блок проблем в связи с психологией управления представляет относительно новая область социальной психологии, получившая название «развитие организации», или «организационное развитие». В самом широком смысле слова </w:t>
      </w:r>
      <w:r w:rsidRPr="00633C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организационное развитие означает создание особой культуры по использованию различных технологий для совершенствования поведения индивидов и групп в организации, особенно в том, что касается принятия решений, разрешения конфликтов, развития сети коммуникаций. </w:t>
      </w:r>
    </w:p>
    <w:p w:rsidR="002E07F4" w:rsidRPr="006C18E3" w:rsidRDefault="000042E6" w:rsidP="00BD1F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C18E3">
        <w:rPr>
          <w:rFonts w:ascii="Times New Roman" w:hAnsi="Times New Roman" w:cs="Times New Roman"/>
          <w:color w:val="000000"/>
          <w:sz w:val="24"/>
          <w:szCs w:val="24"/>
        </w:rPr>
        <w:t>Массовая коммуникация и реклама. Система средств массовой информации и пропаганды не может развиваться, не опираясь на научные исследования, в том числе и на исследования социальных психологов,</w:t>
      </w:r>
      <w:r w:rsidR="00BD1FCA" w:rsidRPr="006C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8E3">
        <w:rPr>
          <w:rFonts w:ascii="Times New Roman" w:hAnsi="Times New Roman" w:cs="Times New Roman"/>
          <w:color w:val="000000"/>
          <w:sz w:val="24"/>
          <w:szCs w:val="24"/>
        </w:rPr>
        <w:t>поэтому проблематика социально</w:t>
      </w:r>
      <w:r w:rsidR="00BA6C09" w:rsidRPr="006C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8E3">
        <w:rPr>
          <w:rFonts w:ascii="Times New Roman" w:hAnsi="Times New Roman" w:cs="Times New Roman"/>
          <w:color w:val="000000"/>
          <w:sz w:val="24"/>
          <w:szCs w:val="24"/>
        </w:rPr>
        <w:t>- психологических исследований в этой сфере разрабатывается достаточно активно.</w:t>
      </w:r>
    </w:p>
    <w:p w:rsidR="00BA7F99" w:rsidRPr="006C18E3" w:rsidRDefault="000042E6" w:rsidP="0083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8E3">
        <w:rPr>
          <w:rFonts w:ascii="Times New Roman" w:hAnsi="Times New Roman" w:cs="Times New Roman"/>
          <w:color w:val="000000"/>
          <w:sz w:val="24"/>
          <w:szCs w:val="24"/>
        </w:rPr>
        <w:t xml:space="preserve">В исследования проблем школы, традиционно осуществляемые в рамках педагогики и педагогической психологии, все более активно вторгается и социальная психология. </w:t>
      </w:r>
      <w:r w:rsidR="00BA7F99" w:rsidRPr="006C18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18E3">
        <w:rPr>
          <w:rFonts w:ascii="Times New Roman" w:hAnsi="Times New Roman" w:cs="Times New Roman"/>
          <w:color w:val="000000"/>
          <w:sz w:val="24"/>
          <w:szCs w:val="24"/>
        </w:rPr>
        <w:t xml:space="preserve">сновными задачами психологической службы в школе являются помощь в обеспечении развития здоровой личности, коррекция разного рода затруднений в ее развитии, проблемы профессиональной ориентации и многое другое. </w:t>
      </w:r>
    </w:p>
    <w:p w:rsidR="00886835" w:rsidRPr="006C18E3" w:rsidRDefault="000042E6" w:rsidP="00B70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8E3">
        <w:rPr>
          <w:rFonts w:ascii="Times New Roman" w:hAnsi="Times New Roman" w:cs="Times New Roman"/>
          <w:color w:val="000000"/>
          <w:sz w:val="24"/>
          <w:szCs w:val="24"/>
        </w:rPr>
        <w:t>Борьба с противоправным поведением не «чисто» социально-психологическая сфера деятельности, поскольку традиционно она относилась</w:t>
      </w:r>
      <w:r w:rsidRPr="006C18E3">
        <w:rPr>
          <w:rFonts w:ascii="Arial" w:hAnsi="Arial" w:cs="Arial"/>
          <w:color w:val="000000"/>
          <w:sz w:val="21"/>
          <w:szCs w:val="21"/>
        </w:rPr>
        <w:t xml:space="preserve"> к компетенции юридических наук</w:t>
      </w:r>
      <w:proofErr w:type="gramStart"/>
      <w:r w:rsidRPr="006C18E3">
        <w:rPr>
          <w:rFonts w:ascii="Arial" w:hAnsi="Arial" w:cs="Arial"/>
          <w:color w:val="000000"/>
          <w:sz w:val="21"/>
          <w:szCs w:val="21"/>
        </w:rPr>
        <w:t xml:space="preserve">.. </w:t>
      </w:r>
      <w:proofErr w:type="gramEnd"/>
      <w:r w:rsidRPr="006C18E3">
        <w:rPr>
          <w:rFonts w:ascii="Times New Roman" w:hAnsi="Times New Roman" w:cs="Times New Roman"/>
          <w:color w:val="000000"/>
          <w:sz w:val="24"/>
          <w:szCs w:val="24"/>
        </w:rPr>
        <w:t>Однако область профилактики противоправного поведения, в частности профилактическая работа с несовершеннолетними правонарушителями, - это проблемы, в которых может сказать свое слово и социальная психология.</w:t>
      </w:r>
    </w:p>
    <w:p w:rsidR="00886835" w:rsidRPr="00B702AA" w:rsidRDefault="000042E6" w:rsidP="00B70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8E3">
        <w:rPr>
          <w:rFonts w:ascii="Times New Roman" w:hAnsi="Times New Roman" w:cs="Times New Roman"/>
          <w:color w:val="000000"/>
          <w:sz w:val="24"/>
          <w:szCs w:val="24"/>
        </w:rPr>
        <w:t>Одна из относительно новых сфер</w:t>
      </w:r>
      <w:r w:rsidRPr="00B702A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социальной психологии - сфера научной деятельности. В сложной системе современной науки организация исследований и управление ими постоянно требуют решения вопросов, связанных с психологическими механизмами и закономерностями этой системы. </w:t>
      </w:r>
    </w:p>
    <w:p w:rsidR="00B702AA" w:rsidRPr="00B702AA" w:rsidRDefault="00AA28BF" w:rsidP="00B702A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</w:rPr>
      </w:pPr>
      <w:r w:rsidRPr="00B702AA">
        <w:rPr>
          <w:rStyle w:val="a6"/>
          <w:b w:val="0"/>
          <w:color w:val="000000"/>
        </w:rPr>
        <w:t xml:space="preserve">Социальная психология традиционно уделяла большое внимание семье, рассматривая ее как пример естественной малой социальной группы. Все особенности такой группы приобретают в семье определенную специфику, но, тем не менее, знание закономерностей функционирования и развития малых групп может обусловить известный вклад в развитие оптимальных форм взаимоотношений и в этой </w:t>
      </w:r>
      <w:proofErr w:type="spellStart"/>
      <w:r w:rsidRPr="00B702AA">
        <w:rPr>
          <w:rStyle w:val="a6"/>
          <w:b w:val="0"/>
          <w:color w:val="000000"/>
        </w:rPr>
        <w:t>микроячейке</w:t>
      </w:r>
      <w:proofErr w:type="spellEnd"/>
      <w:r w:rsidRPr="00B702AA">
        <w:rPr>
          <w:rStyle w:val="a6"/>
          <w:b w:val="0"/>
          <w:color w:val="000000"/>
        </w:rPr>
        <w:t xml:space="preserve"> общества. </w:t>
      </w:r>
    </w:p>
    <w:p w:rsidR="00AA28BF" w:rsidRPr="00B702AA" w:rsidRDefault="00AA28BF" w:rsidP="00B702A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B702AA">
        <w:rPr>
          <w:rStyle w:val="a6"/>
          <w:b w:val="0"/>
          <w:color w:val="000000"/>
        </w:rPr>
        <w:t>Важность этого вопроса очевидна, но подготовка к браку и к созданию семьи включает в себя и проблемы психологической подготовки. Это означает, что молодые люди должны не из случайных обрывочных сведений, почерпнутых из обыденных суждений, знать о специфике семейных взаимоотношений, в том числе и об их психологическом содержании. Иными словами, первой формой приложения социальной психологии к этой области могут стать ее просветительская функция, включение элементов подготовки молодежи к семейной жизни.</w:t>
      </w:r>
    </w:p>
    <w:p w:rsidR="00AA28BF" w:rsidRPr="00B702AA" w:rsidRDefault="00AA28BF" w:rsidP="00B702AA">
      <w:pPr>
        <w:pStyle w:val="a5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 w:rsidRPr="00B702AA">
        <w:rPr>
          <w:rStyle w:val="a6"/>
          <w:b w:val="0"/>
          <w:color w:val="000000"/>
        </w:rPr>
        <w:t>Прикладные исследования и практическая работа социального психолога в сфере политики - относительно новая сфера деятельности в нашей стране.</w:t>
      </w:r>
      <w:r w:rsidRPr="00AA28BF">
        <w:rPr>
          <w:color w:val="000000"/>
        </w:rPr>
        <w:t xml:space="preserve"> </w:t>
      </w:r>
      <w:r w:rsidRPr="00AA28BF">
        <w:rPr>
          <w:color w:val="000000"/>
        </w:rPr>
        <w:t>Важно отдавать себе отчет в тех специфических трудностях, которые стоят перед психологом, работающим, например, консультантом у какого-либо крупного политического деятеля. Во-первых, это совмещение в политике двух качеств: возможности (в частности, финансовой) приглашать психолога и желания сделать это (т.е. понимания важности такой работы). Во-вторых, это проблема времени для исследования и консультирования, и доступа к данным: политические решения часто должны быть приняты в сжатые сроки, а часть данных является секретной. В-третьих, психолог, дающий личные рекомендации политическому деятелю, должен в той или иной мере разделять его концепцию, его взгляды, т.е. встает проблема соотнесения профессиональной и гражданской позиции психолога. В-четвертых, нужно преодолеть негативное отношение к психологической службе в политике, которое иногда имеет место среди общественности («политик не должен жить подсказками» и т.п.).</w:t>
      </w:r>
    </w:p>
    <w:p w:rsidR="007D71E2" w:rsidRPr="00B702AA" w:rsidRDefault="00AA28BF" w:rsidP="00B702AA">
      <w:pPr>
        <w:pStyle w:val="a5"/>
        <w:spacing w:before="0" w:beforeAutospacing="0" w:after="0" w:afterAutospacing="0"/>
        <w:ind w:right="375" w:firstLine="567"/>
        <w:jc w:val="both"/>
        <w:rPr>
          <w:color w:val="000000"/>
        </w:rPr>
      </w:pPr>
      <w:r w:rsidRPr="00AA28BF">
        <w:rPr>
          <w:color w:val="000000"/>
        </w:rPr>
        <w:t xml:space="preserve">Тем не менее, осознание необходимости психологической поддержки постепенно распространяется среди политических деятелей. Поэтому постепенно формируются проблемы и методы </w:t>
      </w:r>
      <w:r w:rsidR="00B702AA">
        <w:rPr>
          <w:color w:val="000000"/>
        </w:rPr>
        <w:t>работы психолога в этой области</w:t>
      </w:r>
    </w:p>
    <w:p w:rsidR="007D71E2" w:rsidRPr="00B702AA" w:rsidRDefault="007D71E2" w:rsidP="007D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AA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D71E2" w:rsidRPr="00F73969" w:rsidRDefault="007D71E2" w:rsidP="007D71E2">
      <w:pPr>
        <w:numPr>
          <w:ilvl w:val="0"/>
          <w:numId w:val="1"/>
        </w:numPr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9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Прикладная социальная психология</w:t>
      </w:r>
      <w:proofErr w:type="gramStart"/>
      <w:r w:rsidRPr="00F73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/П</w:t>
      </w:r>
      <w:proofErr w:type="gramEnd"/>
      <w:r w:rsidRPr="00F73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ред. А.Н. Сухарева и А.А. </w:t>
      </w:r>
      <w:proofErr w:type="spellStart"/>
      <w:r w:rsidRPr="00F7396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Деркача</w:t>
      </w:r>
      <w:proofErr w:type="spellEnd"/>
      <w:r w:rsidRPr="00F73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Москва-Воронеж, 2001. -275с. 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0"/>
          <w:szCs w:val="20"/>
        </w:rPr>
      </w:pPr>
      <w:r w:rsidRPr="00F73969">
        <w:rPr>
          <w:rFonts w:ascii="Times New Roman" w:hAnsi="Times New Roman" w:cs="Times New Roman"/>
          <w:sz w:val="20"/>
          <w:szCs w:val="20"/>
        </w:rPr>
        <w:t xml:space="preserve">Дилигенский Г.Г. Социально-политическая психология. - </w:t>
      </w:r>
      <w:r w:rsidRPr="00F73969">
        <w:rPr>
          <w:rFonts w:ascii="Times New Roman" w:hAnsi="Times New Roman" w:cs="Times New Roman"/>
          <w:color w:val="000000"/>
          <w:sz w:val="20"/>
          <w:szCs w:val="20"/>
          <w:shd w:val="clear" w:color="auto" w:fill="F4F0E1"/>
        </w:rPr>
        <w:t>М., 1996. – 352с.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0"/>
          <w:szCs w:val="20"/>
        </w:rPr>
      </w:pPr>
      <w:r w:rsidRPr="00F73969">
        <w:rPr>
          <w:rFonts w:ascii="Times New Roman" w:hAnsi="Times New Roman" w:cs="Times New Roman"/>
          <w:sz w:val="20"/>
          <w:szCs w:val="20"/>
        </w:rPr>
        <w:t>Доценко Е.Л. Психология манипуляции: феномены, механизмы и защита. - М., 1997.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969">
        <w:rPr>
          <w:rFonts w:ascii="Times New Roman" w:hAnsi="Times New Roman" w:cs="Times New Roman"/>
          <w:sz w:val="20"/>
          <w:szCs w:val="20"/>
        </w:rPr>
        <w:t>Зазыкин</w:t>
      </w:r>
      <w:proofErr w:type="spellEnd"/>
      <w:r w:rsidRPr="00F73969">
        <w:rPr>
          <w:rFonts w:ascii="Times New Roman" w:hAnsi="Times New Roman" w:cs="Times New Roman"/>
          <w:sz w:val="20"/>
          <w:szCs w:val="20"/>
        </w:rPr>
        <w:t xml:space="preserve"> В.Г. Психология в рекламе. М., 1992.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969">
        <w:rPr>
          <w:rFonts w:ascii="Times New Roman" w:hAnsi="Times New Roman" w:cs="Times New Roman"/>
          <w:sz w:val="20"/>
          <w:szCs w:val="20"/>
        </w:rPr>
        <w:t>Казмиренко</w:t>
      </w:r>
      <w:proofErr w:type="spellEnd"/>
      <w:r w:rsidRPr="00F73969">
        <w:rPr>
          <w:rFonts w:ascii="Times New Roman" w:hAnsi="Times New Roman" w:cs="Times New Roman"/>
          <w:sz w:val="20"/>
          <w:szCs w:val="20"/>
        </w:rPr>
        <w:t xml:space="preserve"> В.П. Социальная психология организаций. – Киев, 1993.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35"/>
          <w:tab w:val="left" w:pos="319"/>
        </w:tabs>
        <w:spacing w:after="0" w:line="240" w:lineRule="auto"/>
        <w:ind w:left="35" w:hanging="35"/>
        <w:jc w:val="both"/>
        <w:rPr>
          <w:rFonts w:ascii="Times New Roman" w:hAnsi="Times New Roman" w:cs="Times New Roman"/>
          <w:sz w:val="20"/>
          <w:szCs w:val="20"/>
        </w:rPr>
      </w:pPr>
      <w:r w:rsidRPr="00F73969">
        <w:rPr>
          <w:rFonts w:ascii="Times New Roman" w:hAnsi="Times New Roman" w:cs="Times New Roman"/>
          <w:sz w:val="20"/>
          <w:szCs w:val="20"/>
        </w:rPr>
        <w:t xml:space="preserve">Кравченко Т.С. Психология управления. </w:t>
      </w:r>
      <w:proofErr w:type="gramStart"/>
      <w:r w:rsidRPr="00F73969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F73969">
        <w:rPr>
          <w:rFonts w:ascii="Times New Roman" w:hAnsi="Times New Roman" w:cs="Times New Roman"/>
          <w:sz w:val="20"/>
          <w:szCs w:val="20"/>
        </w:rPr>
        <w:t>., 1996.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35"/>
          <w:tab w:val="left" w:pos="319"/>
        </w:tabs>
        <w:spacing w:after="0" w:line="240" w:lineRule="auto"/>
        <w:ind w:left="35" w:hanging="35"/>
        <w:jc w:val="both"/>
        <w:rPr>
          <w:rFonts w:ascii="Times New Roman" w:hAnsi="Times New Roman" w:cs="Times New Roman"/>
          <w:sz w:val="20"/>
          <w:szCs w:val="20"/>
        </w:rPr>
      </w:pPr>
      <w:r w:rsidRPr="00F73969">
        <w:rPr>
          <w:rFonts w:ascii="Times New Roman" w:hAnsi="Times New Roman" w:cs="Times New Roman"/>
          <w:sz w:val="20"/>
          <w:szCs w:val="20"/>
          <w:shd w:val="clear" w:color="auto" w:fill="FFFFFF"/>
        </w:rPr>
        <w:t>Юрьев А.И. Системное описание политической психологии. - СПб, 1997.</w:t>
      </w:r>
      <w:r w:rsidRPr="00F73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1E2" w:rsidRPr="00F73969" w:rsidRDefault="007D71E2" w:rsidP="007D71E2">
      <w:pPr>
        <w:numPr>
          <w:ilvl w:val="0"/>
          <w:numId w:val="1"/>
        </w:numPr>
        <w:tabs>
          <w:tab w:val="left" w:pos="35"/>
          <w:tab w:val="left" w:pos="319"/>
        </w:tabs>
        <w:spacing w:after="0" w:line="240" w:lineRule="auto"/>
        <w:ind w:left="35" w:hanging="35"/>
        <w:jc w:val="both"/>
        <w:rPr>
          <w:rFonts w:ascii="Times New Roman" w:hAnsi="Times New Roman" w:cs="Times New Roman"/>
          <w:sz w:val="20"/>
          <w:szCs w:val="20"/>
        </w:rPr>
      </w:pPr>
      <w:r w:rsidRPr="00F73969">
        <w:rPr>
          <w:rFonts w:ascii="Times New Roman" w:hAnsi="Times New Roman" w:cs="Times New Roman"/>
          <w:sz w:val="20"/>
          <w:szCs w:val="20"/>
        </w:rPr>
        <w:t xml:space="preserve">Аронсон Э., Уилсон Т., </w:t>
      </w:r>
      <w:proofErr w:type="spellStart"/>
      <w:r w:rsidRPr="00F73969">
        <w:rPr>
          <w:rFonts w:ascii="Times New Roman" w:hAnsi="Times New Roman" w:cs="Times New Roman"/>
          <w:sz w:val="20"/>
          <w:szCs w:val="20"/>
        </w:rPr>
        <w:t>Эйкерт</w:t>
      </w:r>
      <w:proofErr w:type="spellEnd"/>
      <w:r w:rsidRPr="00F73969">
        <w:rPr>
          <w:rFonts w:ascii="Times New Roman" w:hAnsi="Times New Roman" w:cs="Times New Roman"/>
          <w:sz w:val="20"/>
          <w:szCs w:val="20"/>
        </w:rPr>
        <w:t xml:space="preserve"> Р. Социальная психология. Психологические законы поведения человека в социуме. - СПб</w:t>
      </w:r>
      <w:proofErr w:type="gramStart"/>
      <w:r w:rsidRPr="00F73969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F73969">
        <w:rPr>
          <w:rFonts w:ascii="Times New Roman" w:hAnsi="Times New Roman" w:cs="Times New Roman"/>
          <w:sz w:val="20"/>
          <w:szCs w:val="20"/>
        </w:rPr>
        <w:t>2002.</w:t>
      </w:r>
    </w:p>
    <w:p w:rsidR="007D71E2" w:rsidRDefault="007D71E2" w:rsidP="007D71E2">
      <w:pPr>
        <w:numPr>
          <w:ilvl w:val="0"/>
          <w:numId w:val="1"/>
        </w:numPr>
        <w:tabs>
          <w:tab w:val="left" w:pos="35"/>
          <w:tab w:val="left" w:pos="319"/>
        </w:tabs>
        <w:spacing w:after="0" w:line="240" w:lineRule="auto"/>
        <w:ind w:left="35" w:hanging="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969">
        <w:rPr>
          <w:rFonts w:ascii="Times New Roman" w:hAnsi="Times New Roman" w:cs="Times New Roman"/>
          <w:sz w:val="20"/>
          <w:szCs w:val="20"/>
        </w:rPr>
        <w:t>Кабакова</w:t>
      </w:r>
      <w:proofErr w:type="spellEnd"/>
      <w:r w:rsidRPr="00F73969">
        <w:rPr>
          <w:rFonts w:ascii="Times New Roman" w:hAnsi="Times New Roman" w:cs="Times New Roman"/>
          <w:sz w:val="20"/>
          <w:szCs w:val="20"/>
        </w:rPr>
        <w:t xml:space="preserve"> М.П. Психология семьи и брака: теория и практика. – Германия, 2012. – 160с.</w:t>
      </w:r>
    </w:p>
    <w:p w:rsidR="007D71E2" w:rsidRPr="007D71E2" w:rsidRDefault="007D71E2" w:rsidP="007D71E2">
      <w:pPr>
        <w:numPr>
          <w:ilvl w:val="0"/>
          <w:numId w:val="1"/>
        </w:numPr>
        <w:tabs>
          <w:tab w:val="left" w:pos="35"/>
          <w:tab w:val="left" w:pos="319"/>
        </w:tabs>
        <w:spacing w:after="0" w:line="240" w:lineRule="auto"/>
        <w:ind w:left="35" w:hanging="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71E2">
        <w:rPr>
          <w:rFonts w:ascii="Times New Roman" w:hAnsi="Times New Roman" w:cs="Times New Roman"/>
          <w:sz w:val="20"/>
          <w:szCs w:val="20"/>
        </w:rPr>
        <w:t>Бройниг</w:t>
      </w:r>
      <w:proofErr w:type="spellEnd"/>
      <w:r w:rsidRPr="007D71E2">
        <w:rPr>
          <w:rFonts w:ascii="Times New Roman" w:hAnsi="Times New Roman" w:cs="Times New Roman"/>
          <w:sz w:val="20"/>
          <w:szCs w:val="20"/>
        </w:rPr>
        <w:t xml:space="preserve"> Г. Руководство по ведению переговоров: Рекомендации для успешного проведения переговоров. - М., 2005. - 112с.</w:t>
      </w:r>
    </w:p>
    <w:p w:rsidR="007D71E2" w:rsidRDefault="007D71E2"/>
    <w:p w:rsidR="007D71E2" w:rsidRDefault="007D71E2"/>
    <w:p w:rsidR="007D71E2" w:rsidRDefault="007D71E2"/>
    <w:p w:rsidR="007D71E2" w:rsidRDefault="007D71E2"/>
    <w:p w:rsidR="007D71E2" w:rsidRDefault="007D71E2"/>
    <w:p w:rsidR="007D71E2" w:rsidRDefault="007D71E2"/>
    <w:p w:rsidR="007D71E2" w:rsidRDefault="007D71E2"/>
    <w:p w:rsidR="007D71E2" w:rsidRDefault="007D71E2"/>
    <w:p w:rsidR="007D71E2" w:rsidRDefault="007D71E2"/>
    <w:sectPr w:rsidR="007D71E2" w:rsidSect="00232B5B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0EB"/>
    <w:multiLevelType w:val="hybridMultilevel"/>
    <w:tmpl w:val="DBE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7AF"/>
    <w:multiLevelType w:val="hybridMultilevel"/>
    <w:tmpl w:val="267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5A16"/>
    <w:multiLevelType w:val="hybridMultilevel"/>
    <w:tmpl w:val="8B50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7"/>
    <w:rsid w:val="000042E6"/>
    <w:rsid w:val="00037640"/>
    <w:rsid w:val="000608B7"/>
    <w:rsid w:val="00086810"/>
    <w:rsid w:val="000949C1"/>
    <w:rsid w:val="000C34B2"/>
    <w:rsid w:val="000D02A1"/>
    <w:rsid w:val="000F4EC1"/>
    <w:rsid w:val="00156F2C"/>
    <w:rsid w:val="001A3C98"/>
    <w:rsid w:val="00232B5B"/>
    <w:rsid w:val="00243E88"/>
    <w:rsid w:val="00251229"/>
    <w:rsid w:val="002E07F4"/>
    <w:rsid w:val="00306611"/>
    <w:rsid w:val="003C3F20"/>
    <w:rsid w:val="00466894"/>
    <w:rsid w:val="004864ED"/>
    <w:rsid w:val="00512BBC"/>
    <w:rsid w:val="005458C4"/>
    <w:rsid w:val="005625F7"/>
    <w:rsid w:val="00633C27"/>
    <w:rsid w:val="00667A8C"/>
    <w:rsid w:val="006C18E3"/>
    <w:rsid w:val="006E2179"/>
    <w:rsid w:val="006E47CA"/>
    <w:rsid w:val="006E7C70"/>
    <w:rsid w:val="0072169F"/>
    <w:rsid w:val="007419EF"/>
    <w:rsid w:val="007D2EBE"/>
    <w:rsid w:val="007D71E2"/>
    <w:rsid w:val="007F7376"/>
    <w:rsid w:val="00805DA4"/>
    <w:rsid w:val="0082319A"/>
    <w:rsid w:val="00832F05"/>
    <w:rsid w:val="008536DB"/>
    <w:rsid w:val="00870D10"/>
    <w:rsid w:val="00881FDE"/>
    <w:rsid w:val="00886835"/>
    <w:rsid w:val="008B3295"/>
    <w:rsid w:val="008D5DA1"/>
    <w:rsid w:val="008F4946"/>
    <w:rsid w:val="00944965"/>
    <w:rsid w:val="009849C1"/>
    <w:rsid w:val="009B1773"/>
    <w:rsid w:val="009C01E5"/>
    <w:rsid w:val="009C2D01"/>
    <w:rsid w:val="00A10800"/>
    <w:rsid w:val="00A11D50"/>
    <w:rsid w:val="00A37519"/>
    <w:rsid w:val="00AA28BF"/>
    <w:rsid w:val="00B25073"/>
    <w:rsid w:val="00B57B26"/>
    <w:rsid w:val="00B702AA"/>
    <w:rsid w:val="00B903D5"/>
    <w:rsid w:val="00B918FA"/>
    <w:rsid w:val="00B9206C"/>
    <w:rsid w:val="00BA65F4"/>
    <w:rsid w:val="00BA6C09"/>
    <w:rsid w:val="00BA7F99"/>
    <w:rsid w:val="00BD1FCA"/>
    <w:rsid w:val="00BE6C90"/>
    <w:rsid w:val="00C3343D"/>
    <w:rsid w:val="00C81C89"/>
    <w:rsid w:val="00C972AA"/>
    <w:rsid w:val="00D02198"/>
    <w:rsid w:val="00D452A4"/>
    <w:rsid w:val="00D7581D"/>
    <w:rsid w:val="00D82780"/>
    <w:rsid w:val="00D90F63"/>
    <w:rsid w:val="00E1390A"/>
    <w:rsid w:val="00EB1970"/>
    <w:rsid w:val="00EC595B"/>
    <w:rsid w:val="00EC7677"/>
    <w:rsid w:val="00ED6029"/>
    <w:rsid w:val="00EF3432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8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8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DDAB-A6C5-4850-ACB8-BE139164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32</cp:revision>
  <dcterms:created xsi:type="dcterms:W3CDTF">2017-10-15T07:59:00Z</dcterms:created>
  <dcterms:modified xsi:type="dcterms:W3CDTF">2017-10-15T10:20:00Z</dcterms:modified>
</cp:coreProperties>
</file>